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223F2" w14:textId="77777777" w:rsidR="00017A73" w:rsidRPr="00017A73" w:rsidRDefault="00017A73" w:rsidP="00017A73">
      <w:pPr>
        <w:pStyle w:val="AralkYok"/>
        <w:ind w:left="2124" w:firstLine="708"/>
        <w:rPr>
          <w:sz w:val="24"/>
          <w:szCs w:val="24"/>
        </w:rPr>
      </w:pPr>
      <w:r w:rsidRPr="00017A73">
        <w:rPr>
          <w:sz w:val="24"/>
          <w:szCs w:val="24"/>
        </w:rPr>
        <w:t xml:space="preserve">TARSUS BELEDİYE BAŞKANLIĞI </w:t>
      </w:r>
    </w:p>
    <w:p w14:paraId="19E8CEE1" w14:textId="3511D657" w:rsidR="00554A4B" w:rsidRDefault="00017A73" w:rsidP="00017A73">
      <w:pPr>
        <w:pStyle w:val="AralkYok"/>
        <w:ind w:left="2124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017A73">
        <w:rPr>
          <w:sz w:val="24"/>
          <w:szCs w:val="24"/>
        </w:rPr>
        <w:t>PARK VE BAHÇELER MÜDÜRLÜĞÜNE</w:t>
      </w:r>
    </w:p>
    <w:p w14:paraId="08589396" w14:textId="49229C03" w:rsidR="00017A73" w:rsidRDefault="00017A73" w:rsidP="00017A73">
      <w:pPr>
        <w:pStyle w:val="AralkYok"/>
        <w:ind w:left="2124"/>
        <w:rPr>
          <w:sz w:val="24"/>
          <w:szCs w:val="24"/>
        </w:rPr>
      </w:pPr>
    </w:p>
    <w:p w14:paraId="4FC7F39C" w14:textId="44D97D51" w:rsidR="00017A73" w:rsidRDefault="00017A73" w:rsidP="00017A73">
      <w:pPr>
        <w:jc w:val="both"/>
      </w:pPr>
    </w:p>
    <w:p w14:paraId="66A95780" w14:textId="365BB5A8" w:rsidR="00017A73" w:rsidRDefault="00017A73" w:rsidP="00017A73">
      <w:pPr>
        <w:jc w:val="both"/>
        <w:rPr>
          <w:sz w:val="24"/>
          <w:szCs w:val="24"/>
        </w:rPr>
      </w:pPr>
      <w:r>
        <w:rPr>
          <w:sz w:val="24"/>
          <w:szCs w:val="24"/>
        </w:rPr>
        <w:t>Akşemsettin Mahallesi, Alparslan Türkeş Bulvarı, Kırklar Caddesi, 15 Kapı Numaralı Seven Apartmanı’nın bahçesinde bulunan, tehlike arz etmekte olan, kesilmesi gereken ağaçların, gelip yerinde inceleme yapılarak gereğinin yapılmasını arz ederim.</w:t>
      </w:r>
    </w:p>
    <w:p w14:paraId="7754B3A3" w14:textId="55450ACE" w:rsidR="00017A73" w:rsidRDefault="00017A73" w:rsidP="00017A7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05/12/2025</w:t>
      </w:r>
    </w:p>
    <w:p w14:paraId="54BC6C95" w14:textId="5B9E719C" w:rsidR="00017A73" w:rsidRDefault="00017A73" w:rsidP="00017A73">
      <w:pPr>
        <w:jc w:val="both"/>
        <w:rPr>
          <w:sz w:val="24"/>
          <w:szCs w:val="24"/>
        </w:rPr>
      </w:pPr>
    </w:p>
    <w:p w14:paraId="68795392" w14:textId="74834F34" w:rsidR="00017A73" w:rsidRDefault="00017A73" w:rsidP="00017A7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Apt. Yönetici Kaşesi ve İmzası</w:t>
      </w:r>
    </w:p>
    <w:p w14:paraId="6C826C7B" w14:textId="62D8F0F8" w:rsidR="00017A73" w:rsidRPr="00017A73" w:rsidRDefault="00017A73" w:rsidP="00017A73">
      <w:pPr>
        <w:jc w:val="both"/>
        <w:rPr>
          <w:sz w:val="24"/>
          <w:szCs w:val="24"/>
        </w:rPr>
      </w:pPr>
      <w:r>
        <w:rPr>
          <w:sz w:val="24"/>
          <w:szCs w:val="24"/>
        </w:rPr>
        <w:t>İletişim Numarası:…………………………………</w:t>
      </w:r>
      <w:r w:rsidR="00370811">
        <w:rPr>
          <w:sz w:val="24"/>
          <w:szCs w:val="24"/>
        </w:rPr>
        <w:t>…..</w:t>
      </w:r>
    </w:p>
    <w:sectPr w:rsidR="00017A73" w:rsidRPr="00017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A4B"/>
    <w:rsid w:val="00017A73"/>
    <w:rsid w:val="00370811"/>
    <w:rsid w:val="0055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BF043"/>
  <w15:chartTrackingRefBased/>
  <w15:docId w15:val="{23618063-B050-4AB0-BDA6-BD7333382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17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BESLER-2</dc:creator>
  <cp:keywords/>
  <dc:description/>
  <cp:lastModifiedBy>BESLER-2</cp:lastModifiedBy>
  <cp:revision>3</cp:revision>
  <dcterms:created xsi:type="dcterms:W3CDTF">2021-06-14T14:38:00Z</dcterms:created>
  <dcterms:modified xsi:type="dcterms:W3CDTF">2021-06-14T14:47:00Z</dcterms:modified>
</cp:coreProperties>
</file>